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96" w:rsidRPr="00400EBA" w:rsidRDefault="00A43C96" w:rsidP="00763DB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400EBA">
        <w:rPr>
          <w:rFonts w:ascii="Times New Roman" w:hAnsi="Times New Roman"/>
          <w:sz w:val="28"/>
          <w:szCs w:val="24"/>
          <w:lang w:eastAsia="en-US"/>
        </w:rPr>
        <w:t>Муниципальное  бюджетное общеобразовательное учреждение</w:t>
      </w:r>
    </w:p>
    <w:p w:rsidR="00A43C96" w:rsidRPr="00400EBA" w:rsidRDefault="00A43C96" w:rsidP="009E66A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400EBA">
        <w:rPr>
          <w:rFonts w:ascii="Times New Roman" w:hAnsi="Times New Roman"/>
          <w:sz w:val="28"/>
          <w:szCs w:val="24"/>
          <w:lang w:eastAsia="en-US"/>
        </w:rPr>
        <w:t>Москаленского муниципального района Омской области</w:t>
      </w:r>
    </w:p>
    <w:p w:rsidR="00A43C96" w:rsidRPr="00400EBA" w:rsidRDefault="00A43C96" w:rsidP="009E66A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400EBA">
        <w:rPr>
          <w:rFonts w:ascii="Times New Roman" w:hAnsi="Times New Roman"/>
          <w:sz w:val="28"/>
          <w:szCs w:val="24"/>
          <w:lang w:eastAsia="en-US"/>
        </w:rPr>
        <w:t xml:space="preserve"> «Гимназия имени Горького А.М.»</w:t>
      </w:r>
    </w:p>
    <w:p w:rsidR="00A43C96" w:rsidRPr="00400EBA" w:rsidRDefault="00A43C96" w:rsidP="009E66A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</w:p>
    <w:tbl>
      <w:tblPr>
        <w:tblpPr w:leftFromText="180" w:rightFromText="180" w:vertAnchor="text" w:horzAnchor="margin" w:tblpY="276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/>
      </w:tblPr>
      <w:tblGrid>
        <w:gridCol w:w="4785"/>
        <w:gridCol w:w="4786"/>
      </w:tblGrid>
      <w:tr w:rsidR="00A43C96" w:rsidRPr="00AC64C4" w:rsidTr="00AC64C4">
        <w:tc>
          <w:tcPr>
            <w:tcW w:w="4785" w:type="dxa"/>
          </w:tcPr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4C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4C4">
              <w:rPr>
                <w:rFonts w:ascii="Times New Roman" w:hAnsi="Times New Roman"/>
                <w:sz w:val="28"/>
                <w:szCs w:val="28"/>
              </w:rPr>
              <w:t>Директор гимназии</w:t>
            </w:r>
          </w:p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Терехов Н.В</w:t>
            </w:r>
            <w:r w:rsidRPr="00AC64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3C96" w:rsidRPr="00400EBA" w:rsidRDefault="00A43C96" w:rsidP="009E66AE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A43C96" w:rsidRPr="00400EBA" w:rsidRDefault="00A43C96" w:rsidP="009E66AE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A43C96" w:rsidRPr="00400EBA" w:rsidRDefault="00A43C96" w:rsidP="009E66A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00EBA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</w:t>
      </w: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43C96" w:rsidRDefault="00A43C96" w:rsidP="005E1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ПРОГРАММА ВНЕУРОЧНОЙ ДЕЯТЕЛЬНОСТИ</w:t>
      </w:r>
    </w:p>
    <w:p w:rsidR="00A43C96" w:rsidRDefault="00A43C96" w:rsidP="005E1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40"/>
          <w:szCs w:val="40"/>
        </w:rPr>
        <w:t>«РАЗВИТИЕ ФУНКЦИОНАЛЬНОЙ ГРАМОТНОСТИ»</w:t>
      </w:r>
    </w:p>
    <w:p w:rsidR="00A43C96" w:rsidRPr="005E1B78" w:rsidRDefault="00A43C96" w:rsidP="005E1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  <w:r w:rsidRPr="005E1B78">
        <w:rPr>
          <w:rFonts w:ascii="Times New Roman" w:hAnsi="Times New Roman"/>
          <w:sz w:val="40"/>
          <w:szCs w:val="40"/>
        </w:rPr>
        <w:t>МОДУЛЬ: ЧИТАТЕЛЬСКАЯ ГРАМОТНОСТЬ</w:t>
      </w:r>
    </w:p>
    <w:p w:rsidR="00A43C96" w:rsidRPr="00973C3C" w:rsidRDefault="00A43C96" w:rsidP="005E1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НА 2022-2023 УЧЕБНЫЙ ГОД</w:t>
      </w:r>
    </w:p>
    <w:p w:rsidR="00A43C96" w:rsidRDefault="00A43C96" w:rsidP="004726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A43C96" w:rsidRPr="00973C3C" w:rsidRDefault="00A43C96" w:rsidP="004726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КЛАСС: 5</w:t>
      </w:r>
    </w:p>
    <w:p w:rsidR="00A43C96" w:rsidRPr="00400EBA" w:rsidRDefault="00A43C96" w:rsidP="0047260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</w:p>
    <w:p w:rsidR="00A43C96" w:rsidRDefault="00A43C96" w:rsidP="007E48A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</w:p>
    <w:p w:rsidR="00A43C96" w:rsidRDefault="00A43C96" w:rsidP="007E48A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</w:p>
    <w:p w:rsidR="00A43C96" w:rsidRDefault="00A43C96" w:rsidP="007E48A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Программу разработала:</w:t>
      </w:r>
    </w:p>
    <w:p w:rsidR="00A43C96" w:rsidRDefault="00A43C96" w:rsidP="0047260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Вершинина Н.А.,</w:t>
      </w:r>
    </w:p>
    <w:p w:rsidR="00A43C96" w:rsidRDefault="00A43C96" w:rsidP="007E48A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учитель русского языка и литературы </w:t>
      </w:r>
    </w:p>
    <w:p w:rsidR="00A43C96" w:rsidRDefault="00A43C96" w:rsidP="007E48A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МБОУ «Гимназия им Горького А.М.»</w:t>
      </w:r>
    </w:p>
    <w:p w:rsidR="00A43C96" w:rsidRPr="00400EBA" w:rsidRDefault="00A43C96" w:rsidP="007E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Pr="00400EBA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Pr="00400EBA" w:rsidRDefault="00A43C96" w:rsidP="007E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Москаленки- 2022</w:t>
      </w:r>
    </w:p>
    <w:p w:rsidR="00A43C96" w:rsidRDefault="00A43C96" w:rsidP="00215D69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15D69">
        <w:rPr>
          <w:rFonts w:ascii="Times New Roman" w:hAnsi="Times New Roman"/>
          <w:sz w:val="28"/>
          <w:szCs w:val="28"/>
        </w:rPr>
        <w:t xml:space="preserve">Программа внеурочной деятельности  </w:t>
      </w:r>
      <w:r w:rsidRPr="007E48AC">
        <w:rPr>
          <w:rFonts w:ascii="Times New Roman" w:hAnsi="Times New Roman"/>
          <w:sz w:val="28"/>
          <w:szCs w:val="28"/>
        </w:rPr>
        <w:t>«Развитие функциональной грамотности» Модуль: читательская гр</w:t>
      </w:r>
      <w:r w:rsidRPr="00215D69">
        <w:rPr>
          <w:rFonts w:ascii="Times New Roman" w:hAnsi="Times New Roman"/>
          <w:sz w:val="28"/>
          <w:szCs w:val="28"/>
        </w:rPr>
        <w:t>амотность  (направление: познавательная деятельность) составлена  на  основе  требований к результатам освоения ООП ООО,  представленных   в Федеральном государственном образовательном  стандарте основного общего образования» (приказ № 287 от 31.05.2021г) и  является частью   ООП ООО  МБОУ «Гимназия им. Горького» № 79-ОД от  31.05.2022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D6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A43C96" w:rsidRPr="00215D69" w:rsidRDefault="00A43C96" w:rsidP="007E48AC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На изучение  программы внеурочной деятельности  отводится 6 часов.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C96" w:rsidRPr="00F46768" w:rsidRDefault="00A43C96" w:rsidP="00F46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Содержание курса</w:t>
      </w:r>
      <w:r w:rsidRPr="00F46768">
        <w:rPr>
          <w:rFonts w:ascii="Times New Roman" w:hAnsi="Times New Roman"/>
          <w:b/>
          <w:sz w:val="28"/>
          <w:szCs w:val="28"/>
        </w:rPr>
        <w:t>.</w:t>
      </w:r>
    </w:p>
    <w:p w:rsidR="00A43C96" w:rsidRPr="00F71828" w:rsidRDefault="00A43C96" w:rsidP="00F71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71828">
        <w:rPr>
          <w:rFonts w:ascii="Times New Roman" w:hAnsi="Times New Roman"/>
          <w:i/>
          <w:iCs/>
          <w:sz w:val="28"/>
          <w:szCs w:val="28"/>
        </w:rPr>
        <w:t xml:space="preserve">Читательская грамотность: 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rPr>
          <w:rFonts w:ascii="Times New Roman" w:eastAsia="Octava-Regular" w:hAnsi="Times New Roman"/>
          <w:sz w:val="28"/>
          <w:szCs w:val="28"/>
        </w:rPr>
      </w:pPr>
      <w:r w:rsidRPr="00F71828">
        <w:rPr>
          <w:rFonts w:ascii="Times New Roman" w:eastAsia="Octava-Regular" w:hAnsi="Times New Roman"/>
          <w:sz w:val="28"/>
          <w:szCs w:val="28"/>
        </w:rPr>
        <w:t xml:space="preserve">Определение основной темы в фольклорном произведении. 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rPr>
          <w:rFonts w:ascii="Times New Roman" w:eastAsia="Octava-Regular" w:hAnsi="Times New Roman"/>
          <w:sz w:val="28"/>
          <w:szCs w:val="28"/>
        </w:rPr>
      </w:pPr>
      <w:r w:rsidRPr="00F71828">
        <w:rPr>
          <w:rFonts w:ascii="Times New Roman" w:eastAsia="Octava-Regular" w:hAnsi="Times New Roman"/>
          <w:sz w:val="28"/>
          <w:szCs w:val="28"/>
        </w:rPr>
        <w:t xml:space="preserve">Пословицы, поговорки как источник информации. 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rPr>
          <w:rFonts w:ascii="Times New Roman" w:eastAsia="Octava-Regular" w:hAnsi="Times New Roman"/>
          <w:sz w:val="28"/>
          <w:szCs w:val="28"/>
        </w:rPr>
      </w:pPr>
      <w:r w:rsidRPr="00F71828">
        <w:rPr>
          <w:rFonts w:ascii="Times New Roman" w:eastAsia="Octava-Regular" w:hAnsi="Times New Roman"/>
          <w:sz w:val="28"/>
          <w:szCs w:val="28"/>
        </w:rPr>
        <w:t xml:space="preserve">Сопоставление содержания текстов разговорного стиля. 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rPr>
          <w:rFonts w:ascii="Times New Roman" w:eastAsia="Octava-Regular" w:hAnsi="Times New Roman"/>
          <w:sz w:val="28"/>
          <w:szCs w:val="28"/>
        </w:rPr>
      </w:pPr>
      <w:r w:rsidRPr="00F71828">
        <w:rPr>
          <w:rFonts w:ascii="Times New Roman" w:eastAsia="Octava-Regular" w:hAnsi="Times New Roman"/>
          <w:sz w:val="28"/>
          <w:szCs w:val="28"/>
        </w:rPr>
        <w:t xml:space="preserve">Работа с текстом: как выделить главную мысль текста или его частей? 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rPr>
          <w:rFonts w:ascii="Times New Roman" w:eastAsia="Octava-Regular" w:hAnsi="Times New Roman"/>
          <w:sz w:val="28"/>
          <w:szCs w:val="28"/>
        </w:rPr>
      </w:pPr>
      <w:r w:rsidRPr="00F71828">
        <w:rPr>
          <w:rFonts w:ascii="Times New Roman" w:eastAsia="Octava-Regular" w:hAnsi="Times New Roman"/>
          <w:sz w:val="28"/>
          <w:szCs w:val="28"/>
        </w:rPr>
        <w:t xml:space="preserve">Типы текстов: текст-описание (художественный и технический). </w:t>
      </w:r>
    </w:p>
    <w:p w:rsidR="00A43C96" w:rsidRPr="00F71828" w:rsidRDefault="00A43C96" w:rsidP="00F71828">
      <w:pPr>
        <w:autoSpaceDE w:val="0"/>
        <w:autoSpaceDN w:val="0"/>
        <w:adjustRightInd w:val="0"/>
        <w:spacing w:after="0" w:line="240" w:lineRule="auto"/>
        <w:rPr>
          <w:rFonts w:ascii="Times New Roman" w:eastAsia="Octava-Regular" w:hAnsi="Times New Roman"/>
          <w:sz w:val="28"/>
          <w:szCs w:val="28"/>
        </w:rPr>
      </w:pPr>
      <w:r w:rsidRPr="00F71828">
        <w:rPr>
          <w:rFonts w:ascii="Times New Roman" w:eastAsia="Octava-Regular" w:hAnsi="Times New Roman"/>
          <w:sz w:val="28"/>
          <w:szCs w:val="28"/>
        </w:rPr>
        <w:t>Работа со сплошным текстом.</w:t>
      </w:r>
    </w:p>
    <w:p w:rsidR="00A43C96" w:rsidRPr="00F71828" w:rsidRDefault="00A43C96" w:rsidP="00F7182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43C96" w:rsidRPr="00F46768" w:rsidRDefault="00A43C96" w:rsidP="00F46768">
      <w:pPr>
        <w:pStyle w:val="NoSpacing"/>
        <w:rPr>
          <w:rFonts w:ascii="Times New Roman" w:hAnsi="Times New Roman"/>
          <w:b/>
          <w:spacing w:val="-15"/>
          <w:sz w:val="28"/>
          <w:szCs w:val="28"/>
        </w:rPr>
      </w:pPr>
      <w:r w:rsidRPr="00F46768">
        <w:rPr>
          <w:rFonts w:ascii="Times New Roman" w:hAnsi="Times New Roman"/>
          <w:b/>
          <w:spacing w:val="-15"/>
          <w:sz w:val="28"/>
          <w:szCs w:val="28"/>
        </w:rPr>
        <w:t>2.  Планируемые резул</w:t>
      </w:r>
      <w:r>
        <w:rPr>
          <w:rFonts w:ascii="Times New Roman" w:hAnsi="Times New Roman"/>
          <w:b/>
          <w:spacing w:val="-15"/>
          <w:sz w:val="28"/>
          <w:szCs w:val="28"/>
        </w:rPr>
        <w:t>ьтаты освоения курса</w:t>
      </w:r>
      <w:r w:rsidRPr="00F46768">
        <w:rPr>
          <w:rFonts w:ascii="Times New Roman" w:hAnsi="Times New Roman"/>
          <w:b/>
          <w:spacing w:val="-15"/>
          <w:sz w:val="28"/>
          <w:szCs w:val="28"/>
        </w:rPr>
        <w:t>.</w:t>
      </w:r>
    </w:p>
    <w:p w:rsidR="00A43C96" w:rsidRPr="00F46768" w:rsidRDefault="00A43C96" w:rsidP="00F46768">
      <w:pPr>
        <w:pStyle w:val="NoSpacing"/>
        <w:rPr>
          <w:rFonts w:ascii="Times New Roman" w:hAnsi="Times New Roman"/>
          <w:b/>
          <w:spacing w:val="-15"/>
          <w:sz w:val="28"/>
          <w:szCs w:val="28"/>
        </w:rPr>
      </w:pPr>
    </w:p>
    <w:p w:rsidR="00A43C96" w:rsidRPr="00215D69" w:rsidRDefault="00A43C96" w:rsidP="00215D69">
      <w:pPr>
        <w:pStyle w:val="ParagraphStyle"/>
        <w:jc w:val="both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Гражданское воспитание:</w:t>
      </w:r>
    </w:p>
    <w:p w:rsidR="00A43C96" w:rsidRPr="00215D69" w:rsidRDefault="00A43C96" w:rsidP="00215D69">
      <w:pPr>
        <w:pStyle w:val="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43C96" w:rsidRPr="00215D69" w:rsidRDefault="00A43C96" w:rsidP="00215D69">
      <w:pPr>
        <w:pStyle w:val="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43C96" w:rsidRPr="00215D69" w:rsidRDefault="00A43C96" w:rsidP="00215D69">
      <w:pPr>
        <w:pStyle w:val="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43C96" w:rsidRPr="00215D69" w:rsidRDefault="00A43C96" w:rsidP="00215D69">
      <w:pPr>
        <w:pStyle w:val="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:rsidR="00A43C96" w:rsidRPr="00215D69" w:rsidRDefault="00A43C96" w:rsidP="00215D69">
      <w:pPr>
        <w:pStyle w:val="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Патриотическое  воспитание:</w:t>
      </w:r>
    </w:p>
    <w:p w:rsidR="00A43C96" w:rsidRPr="00215D69" w:rsidRDefault="00A43C96" w:rsidP="00215D69">
      <w:pPr>
        <w:pStyle w:val="a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43C96" w:rsidRPr="00215D69" w:rsidRDefault="00A43C96" w:rsidP="00215D69">
      <w:pPr>
        <w:pStyle w:val="a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</w:t>
      </w:r>
    </w:p>
    <w:p w:rsidR="00A43C96" w:rsidRPr="00215D69" w:rsidRDefault="00A43C96" w:rsidP="00215D69">
      <w:pPr>
        <w:pStyle w:val="a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ценностное отношение к русскому языку, к достижениям своей Родины — России, к науке, искусству, боевым подвигами трудовым достижениям народа, в том числе отражённым в художественных произведениях; </w:t>
      </w:r>
    </w:p>
    <w:p w:rsidR="00A43C96" w:rsidRPr="00215D69" w:rsidRDefault="00A43C96" w:rsidP="00215D69">
      <w:pPr>
        <w:pStyle w:val="a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Духовно-нравственное  воспитание:</w:t>
      </w:r>
    </w:p>
    <w:p w:rsidR="00A43C96" w:rsidRPr="00215D69" w:rsidRDefault="00A43C96" w:rsidP="00215D69">
      <w:pPr>
        <w:pStyle w:val="a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A43C96" w:rsidRPr="00215D69" w:rsidRDefault="00A43C96" w:rsidP="00215D69">
      <w:pPr>
        <w:pStyle w:val="a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свобода и ответственность личности в условиях индивидуального и общественного пространства.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Эстетическое воспитание:</w:t>
      </w:r>
    </w:p>
    <w:p w:rsidR="00A43C96" w:rsidRPr="00215D69" w:rsidRDefault="00A43C96" w:rsidP="00215D69">
      <w:pPr>
        <w:pStyle w:val="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A43C96" w:rsidRPr="00215D69" w:rsidRDefault="00A43C96" w:rsidP="00215D69">
      <w:pPr>
        <w:pStyle w:val="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A43C96" w:rsidRPr="00215D69" w:rsidRDefault="00A43C96" w:rsidP="00215D69">
      <w:pPr>
        <w:pStyle w:val="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43C96" w:rsidRPr="00215D69" w:rsidRDefault="00A43C96" w:rsidP="00215D69">
      <w:pPr>
        <w:pStyle w:val="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:rsidR="00A43C96" w:rsidRPr="00215D69" w:rsidRDefault="00A43C96" w:rsidP="00215D69">
      <w:pPr>
        <w:pStyle w:val="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3C96" w:rsidRPr="00215D69" w:rsidRDefault="00A43C96" w:rsidP="00215D69">
      <w:pPr>
        <w:pStyle w:val="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умение принимать себя и других, не осуждая;</w:t>
      </w:r>
    </w:p>
    <w:p w:rsidR="00A43C96" w:rsidRPr="00215D69" w:rsidRDefault="00A43C96" w:rsidP="00215D69">
      <w:pPr>
        <w:pStyle w:val="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Трудовое воспитание:</w:t>
      </w:r>
    </w:p>
    <w:p w:rsidR="00A43C96" w:rsidRPr="00215D69" w:rsidRDefault="00A43C96" w:rsidP="00215D69">
      <w:pPr>
        <w:pStyle w:val="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3C96" w:rsidRPr="00215D69" w:rsidRDefault="00A43C96" w:rsidP="00215D69">
      <w:pPr>
        <w:pStyle w:val="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</w:t>
      </w:r>
    </w:p>
    <w:p w:rsidR="00A43C96" w:rsidRPr="00215D69" w:rsidRDefault="00A43C96" w:rsidP="00215D69">
      <w:pPr>
        <w:pStyle w:val="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 учётом личных и общественных интересов и потребностей;</w:t>
      </w:r>
    </w:p>
    <w:p w:rsidR="00A43C96" w:rsidRPr="00215D69" w:rsidRDefault="00A43C96" w:rsidP="00215D69">
      <w:pPr>
        <w:pStyle w:val="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умение рассказать о своих планах на будущее.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Экологическое воспитание:</w:t>
      </w:r>
    </w:p>
    <w:p w:rsidR="00A43C96" w:rsidRPr="00215D69" w:rsidRDefault="00A43C96" w:rsidP="00215D69">
      <w:pPr>
        <w:pStyle w:val="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A43C96" w:rsidRPr="00215D69" w:rsidRDefault="00A43C96" w:rsidP="00215D69">
      <w:pPr>
        <w:pStyle w:val="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43C96" w:rsidRPr="00215D69" w:rsidRDefault="00A43C96" w:rsidP="00215D69">
      <w:pPr>
        <w:pStyle w:val="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43C96" w:rsidRPr="00215D69" w:rsidRDefault="00A43C96" w:rsidP="00215D69">
      <w:pPr>
        <w:pStyle w:val="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Ценности научного познания:</w:t>
      </w:r>
    </w:p>
    <w:p w:rsidR="00A43C96" w:rsidRPr="00215D69" w:rsidRDefault="00A43C96" w:rsidP="00215D69">
      <w:pPr>
        <w:pStyle w:val="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A43C96" w:rsidRPr="00215D69" w:rsidRDefault="00A43C96" w:rsidP="00215D69">
      <w:pPr>
        <w:pStyle w:val="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воспринимать стрессовую ситуацию как вызов, требующий контрмер; 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оценивать ситуацию стресса, корректировать принимаемые решения и действия; </w:t>
      </w:r>
    </w:p>
    <w:p w:rsidR="00A43C96" w:rsidRPr="00215D69" w:rsidRDefault="00A43C96" w:rsidP="00215D69">
      <w:pPr>
        <w:pStyle w:val="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sz w:val="28"/>
          <w:szCs w:val="28"/>
        </w:rPr>
      </w:pPr>
    </w:p>
    <w:p w:rsidR="00A43C96" w:rsidRPr="00215D69" w:rsidRDefault="00A43C96" w:rsidP="00215D69">
      <w:pPr>
        <w:pStyle w:val="a"/>
        <w:rPr>
          <w:rFonts w:ascii="Times New Roman" w:hAnsi="Times New Roman"/>
          <w:b/>
          <w:spacing w:val="1"/>
          <w:w w:val="105"/>
          <w:sz w:val="28"/>
          <w:szCs w:val="28"/>
        </w:rPr>
      </w:pPr>
      <w:r w:rsidRPr="00215D69">
        <w:rPr>
          <w:rFonts w:ascii="Times New Roman" w:hAnsi="Times New Roman"/>
          <w:b/>
          <w:w w:val="81"/>
          <w:sz w:val="28"/>
          <w:szCs w:val="28"/>
        </w:rPr>
        <w:t>М</w:t>
      </w:r>
      <w:r w:rsidRPr="00215D69">
        <w:rPr>
          <w:rFonts w:ascii="Times New Roman" w:hAnsi="Times New Roman"/>
          <w:b/>
          <w:w w:val="98"/>
          <w:sz w:val="28"/>
          <w:szCs w:val="28"/>
        </w:rPr>
        <w:t>Е</w:t>
      </w:r>
      <w:r w:rsidRPr="00215D69">
        <w:rPr>
          <w:rFonts w:ascii="Times New Roman" w:hAnsi="Times New Roman"/>
          <w:b/>
          <w:w w:val="85"/>
          <w:sz w:val="28"/>
          <w:szCs w:val="28"/>
        </w:rPr>
        <w:t>Т</w:t>
      </w:r>
      <w:r w:rsidRPr="00215D69">
        <w:rPr>
          <w:rFonts w:ascii="Times New Roman" w:hAnsi="Times New Roman"/>
          <w:b/>
          <w:w w:val="97"/>
          <w:sz w:val="28"/>
          <w:szCs w:val="28"/>
        </w:rPr>
        <w:t>А</w:t>
      </w:r>
      <w:r w:rsidRPr="00215D69">
        <w:rPr>
          <w:rFonts w:ascii="Times New Roman" w:hAnsi="Times New Roman"/>
          <w:b/>
          <w:spacing w:val="3"/>
          <w:sz w:val="28"/>
          <w:szCs w:val="28"/>
        </w:rPr>
        <w:t>П</w:t>
      </w:r>
      <w:r w:rsidRPr="00215D69">
        <w:rPr>
          <w:rFonts w:ascii="Times New Roman" w:hAnsi="Times New Roman"/>
          <w:b/>
          <w:w w:val="98"/>
          <w:sz w:val="28"/>
          <w:szCs w:val="28"/>
        </w:rPr>
        <w:t>РЕ</w:t>
      </w:r>
      <w:r w:rsidRPr="00215D69">
        <w:rPr>
          <w:rFonts w:ascii="Times New Roman" w:hAnsi="Times New Roman"/>
          <w:b/>
          <w:spacing w:val="3"/>
          <w:w w:val="93"/>
          <w:sz w:val="28"/>
          <w:szCs w:val="28"/>
        </w:rPr>
        <w:t>Д</w:t>
      </w:r>
      <w:r w:rsidRPr="00215D69">
        <w:rPr>
          <w:rFonts w:ascii="Times New Roman" w:hAnsi="Times New Roman"/>
          <w:b/>
          <w:w w:val="81"/>
          <w:sz w:val="28"/>
          <w:szCs w:val="28"/>
        </w:rPr>
        <w:t>М</w:t>
      </w:r>
      <w:r w:rsidRPr="00215D69">
        <w:rPr>
          <w:rFonts w:ascii="Times New Roman" w:hAnsi="Times New Roman"/>
          <w:b/>
          <w:w w:val="98"/>
          <w:sz w:val="28"/>
          <w:szCs w:val="28"/>
        </w:rPr>
        <w:t>Е</w:t>
      </w:r>
      <w:r w:rsidRPr="00215D69">
        <w:rPr>
          <w:rFonts w:ascii="Times New Roman" w:hAnsi="Times New Roman"/>
          <w:b/>
          <w:w w:val="85"/>
          <w:sz w:val="28"/>
          <w:szCs w:val="28"/>
        </w:rPr>
        <w:t>Т</w:t>
      </w:r>
      <w:r w:rsidRPr="00215D69">
        <w:rPr>
          <w:rFonts w:ascii="Times New Roman" w:hAnsi="Times New Roman"/>
          <w:b/>
          <w:spacing w:val="3"/>
          <w:sz w:val="28"/>
          <w:szCs w:val="28"/>
        </w:rPr>
        <w:t>Н</w:t>
      </w:r>
      <w:r w:rsidRPr="00215D69">
        <w:rPr>
          <w:rFonts w:ascii="Times New Roman" w:hAnsi="Times New Roman"/>
          <w:b/>
          <w:w w:val="105"/>
          <w:sz w:val="28"/>
          <w:szCs w:val="28"/>
        </w:rPr>
        <w:t>Ы</w:t>
      </w:r>
      <w:r w:rsidRPr="00215D69">
        <w:rPr>
          <w:rFonts w:ascii="Times New Roman" w:hAnsi="Times New Roman"/>
          <w:b/>
          <w:w w:val="98"/>
          <w:sz w:val="28"/>
          <w:szCs w:val="28"/>
        </w:rPr>
        <w:t>Е Р</w:t>
      </w:r>
      <w:r w:rsidRPr="00215D69">
        <w:rPr>
          <w:rFonts w:ascii="Times New Roman" w:hAnsi="Times New Roman"/>
          <w:b/>
          <w:spacing w:val="3"/>
          <w:w w:val="98"/>
          <w:sz w:val="28"/>
          <w:szCs w:val="28"/>
        </w:rPr>
        <w:t>Е</w:t>
      </w:r>
      <w:r w:rsidRPr="00215D69">
        <w:rPr>
          <w:rFonts w:ascii="Times New Roman" w:hAnsi="Times New Roman"/>
          <w:b/>
          <w:w w:val="105"/>
          <w:sz w:val="28"/>
          <w:szCs w:val="28"/>
        </w:rPr>
        <w:t>З</w:t>
      </w:r>
      <w:r w:rsidRPr="00215D69">
        <w:rPr>
          <w:rFonts w:ascii="Times New Roman" w:hAnsi="Times New Roman"/>
          <w:b/>
          <w:w w:val="99"/>
          <w:sz w:val="28"/>
          <w:szCs w:val="28"/>
        </w:rPr>
        <w:t>У</w:t>
      </w:r>
      <w:r w:rsidRPr="00215D69">
        <w:rPr>
          <w:rFonts w:ascii="Times New Roman" w:hAnsi="Times New Roman"/>
          <w:b/>
          <w:w w:val="98"/>
          <w:sz w:val="28"/>
          <w:szCs w:val="28"/>
        </w:rPr>
        <w:t>Л</w:t>
      </w:r>
      <w:r w:rsidRPr="00215D69">
        <w:rPr>
          <w:rFonts w:ascii="Times New Roman" w:hAnsi="Times New Roman"/>
          <w:b/>
          <w:spacing w:val="-4"/>
          <w:w w:val="103"/>
          <w:sz w:val="28"/>
          <w:szCs w:val="28"/>
        </w:rPr>
        <w:t>Ь</w:t>
      </w:r>
      <w:r w:rsidRPr="00215D69">
        <w:rPr>
          <w:rFonts w:ascii="Times New Roman" w:hAnsi="Times New Roman"/>
          <w:b/>
          <w:spacing w:val="-1"/>
          <w:w w:val="85"/>
          <w:sz w:val="28"/>
          <w:szCs w:val="28"/>
        </w:rPr>
        <w:t>Т</w:t>
      </w:r>
      <w:r w:rsidRPr="00215D69">
        <w:rPr>
          <w:rFonts w:ascii="Times New Roman" w:hAnsi="Times New Roman"/>
          <w:b/>
          <w:w w:val="97"/>
          <w:sz w:val="28"/>
          <w:szCs w:val="28"/>
        </w:rPr>
        <w:t>А</w:t>
      </w:r>
      <w:r w:rsidRPr="00215D69">
        <w:rPr>
          <w:rFonts w:ascii="Times New Roman" w:hAnsi="Times New Roman"/>
          <w:b/>
          <w:spacing w:val="1"/>
          <w:w w:val="85"/>
          <w:sz w:val="28"/>
          <w:szCs w:val="28"/>
        </w:rPr>
        <w:t>Т</w:t>
      </w:r>
      <w:r w:rsidRPr="00215D69">
        <w:rPr>
          <w:rFonts w:ascii="Times New Roman" w:hAnsi="Times New Roman"/>
          <w:b/>
          <w:spacing w:val="1"/>
          <w:w w:val="105"/>
          <w:sz w:val="28"/>
          <w:szCs w:val="28"/>
        </w:rPr>
        <w:t>Ы</w:t>
      </w:r>
    </w:p>
    <w:p w:rsidR="00A43C96" w:rsidRPr="00215D69" w:rsidRDefault="00A43C96" w:rsidP="00215D69">
      <w:pPr>
        <w:pStyle w:val="a"/>
        <w:rPr>
          <w:rFonts w:ascii="Times New Roman" w:hAnsi="Times New Roman"/>
          <w:b/>
          <w:sz w:val="28"/>
          <w:szCs w:val="28"/>
        </w:rPr>
      </w:pPr>
      <w:bookmarkStart w:id="0" w:name="_page_11_0"/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1. Овладение универсальными учебными познавательными  действиями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Базовые логические действия:</w:t>
      </w:r>
    </w:p>
    <w:p w:rsidR="00A43C96" w:rsidRPr="00215D69" w:rsidRDefault="00A43C96" w:rsidP="00215D69">
      <w:pPr>
        <w:pStyle w:val="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A43C96" w:rsidRPr="00215D69" w:rsidRDefault="00A43C96" w:rsidP="00215D69">
      <w:pPr>
        <w:pStyle w:val="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A43C96" w:rsidRPr="00215D69" w:rsidRDefault="00A43C96" w:rsidP="00215D69">
      <w:pPr>
        <w:pStyle w:val="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A43C96" w:rsidRPr="00215D69" w:rsidRDefault="00A43C96" w:rsidP="00215D69">
      <w:pPr>
        <w:pStyle w:val="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A43C96" w:rsidRPr="00215D69" w:rsidRDefault="00A43C96" w:rsidP="00215D69">
      <w:pPr>
        <w:pStyle w:val="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43C96" w:rsidRPr="00215D69" w:rsidRDefault="00A43C96" w:rsidP="00215D69">
      <w:pPr>
        <w:pStyle w:val="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Базовые исследовательские действия: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исследования; 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владеть инструментами оценки достоверности полученных выводов и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обобщений;</w:t>
      </w:r>
    </w:p>
    <w:p w:rsidR="00A43C96" w:rsidRPr="00215D69" w:rsidRDefault="00A43C96" w:rsidP="00215D69">
      <w:pPr>
        <w:pStyle w:val="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Работа с информацией: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43C96" w:rsidRPr="00215D69" w:rsidRDefault="00A43C96" w:rsidP="00215D69">
      <w:pPr>
        <w:pStyle w:val="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b/>
          <w:sz w:val="28"/>
          <w:szCs w:val="28"/>
        </w:rPr>
      </w:pP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D69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1)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базовые логические действия:</w:t>
      </w:r>
    </w:p>
    <w:p w:rsidR="00A43C96" w:rsidRPr="00215D69" w:rsidRDefault="00A43C96" w:rsidP="00215D69">
      <w:pPr>
        <w:pStyle w:val="a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сравнивать объекты, устанавливать основания для   сравнения, устанавливать аналогии;</w:t>
      </w:r>
    </w:p>
    <w:p w:rsidR="00A43C96" w:rsidRPr="00215D69" w:rsidRDefault="00A43C96" w:rsidP="00215D69">
      <w:pPr>
        <w:pStyle w:val="a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объединять части объекта(объекты) по определённому признаку;</w:t>
      </w:r>
    </w:p>
    <w:p w:rsidR="00A43C96" w:rsidRPr="00215D69" w:rsidRDefault="00A43C96" w:rsidP="00215D69">
      <w:pPr>
        <w:pStyle w:val="a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A43C96" w:rsidRPr="00215D69" w:rsidRDefault="00A43C96" w:rsidP="00215D69">
      <w:pPr>
        <w:pStyle w:val="a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находить закономерности  и противоречия в рассматриваемых  фактах, данных и наблюдениях на основе предложенного педагогическим работником алгоритма;</w:t>
      </w:r>
    </w:p>
    <w:p w:rsidR="00A43C96" w:rsidRPr="00215D69" w:rsidRDefault="00A43C96" w:rsidP="00215D69">
      <w:pPr>
        <w:pStyle w:val="a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43C96" w:rsidRPr="00215D69" w:rsidRDefault="00A43C96" w:rsidP="00215D69">
      <w:pPr>
        <w:pStyle w:val="a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2)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базовые исследовательские действия:</w:t>
      </w:r>
    </w:p>
    <w:p w:rsidR="00A43C96" w:rsidRPr="00215D69" w:rsidRDefault="00A43C96" w:rsidP="00215D69">
      <w:pPr>
        <w:pStyle w:val="a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43C96" w:rsidRPr="00215D69" w:rsidRDefault="00A43C96" w:rsidP="00215D69">
      <w:pPr>
        <w:pStyle w:val="a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A43C96" w:rsidRPr="00215D69" w:rsidRDefault="00A43C96" w:rsidP="00215D69">
      <w:pPr>
        <w:pStyle w:val="a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43C96" w:rsidRPr="00215D69" w:rsidRDefault="00A43C96" w:rsidP="00215D69">
      <w:pPr>
        <w:pStyle w:val="a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A43C96" w:rsidRPr="00215D69" w:rsidRDefault="00A43C96" w:rsidP="00215D69">
      <w:pPr>
        <w:pStyle w:val="a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прогнозировать возможное развитие процессов, событий и их последствия  в аналогичных или сходных ситуациях;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3)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работа с информацией:</w:t>
      </w:r>
    </w:p>
    <w:p w:rsidR="00A43C96" w:rsidRPr="00215D69" w:rsidRDefault="00A43C96" w:rsidP="00215D69">
      <w:pPr>
        <w:pStyle w:val="a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выбирать источник получения информации;</w:t>
      </w:r>
    </w:p>
    <w:p w:rsidR="00A43C96" w:rsidRPr="00215D69" w:rsidRDefault="00A43C96" w:rsidP="00215D69">
      <w:pPr>
        <w:pStyle w:val="a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3C96" w:rsidRPr="00215D69" w:rsidRDefault="00A43C96" w:rsidP="00215D69">
      <w:pPr>
        <w:pStyle w:val="a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 педагогическим работником способа её проверки;</w:t>
      </w:r>
    </w:p>
    <w:p w:rsidR="00A43C96" w:rsidRPr="00215D69" w:rsidRDefault="00A43C96" w:rsidP="00215D69">
      <w:pPr>
        <w:pStyle w:val="a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ge_13_0"/>
      <w:bookmarkEnd w:id="0"/>
      <w:r w:rsidRPr="00215D69">
        <w:rPr>
          <w:rFonts w:ascii="Times New Roman" w:hAnsi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43C96" w:rsidRPr="00215D69" w:rsidRDefault="00A43C96" w:rsidP="00215D69">
      <w:pPr>
        <w:pStyle w:val="a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43C96" w:rsidRPr="00215D69" w:rsidRDefault="00A43C96" w:rsidP="00215D69">
      <w:pPr>
        <w:pStyle w:val="a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самостоятельно создавать схемы, таблицы для  представления  информации.</w:t>
      </w:r>
    </w:p>
    <w:p w:rsidR="00A43C96" w:rsidRPr="00215D69" w:rsidRDefault="00A43C96" w:rsidP="00215D69">
      <w:pPr>
        <w:pStyle w:val="a"/>
        <w:jc w:val="both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D69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1)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общение: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воспринимать и формулировать суждения, выражать  эмоции в соответствии с целями  и условиями общения в знакомой среде;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корректно и аргументировано высказывать своё мнение;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создавать устные и письменные тексты(описание, рассуждение, повествование);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готовить небольшие публичные выступления;</w:t>
      </w:r>
    </w:p>
    <w:p w:rsidR="00A43C96" w:rsidRPr="00215D69" w:rsidRDefault="00A43C96" w:rsidP="00215D69">
      <w:pPr>
        <w:pStyle w:val="a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подбирать  иллюстративный материал (рисунки, фото, плакаты) к тексту выступления;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2)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совместная деятельность:</w:t>
      </w:r>
    </w:p>
    <w:p w:rsidR="00A43C96" w:rsidRPr="00215D69" w:rsidRDefault="00A43C96" w:rsidP="00215D69">
      <w:pPr>
        <w:pStyle w:val="a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43C96" w:rsidRPr="00215D69" w:rsidRDefault="00A43C96" w:rsidP="00215D69">
      <w:pPr>
        <w:pStyle w:val="a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3C96" w:rsidRPr="00215D69" w:rsidRDefault="00A43C96" w:rsidP="00215D69">
      <w:pPr>
        <w:pStyle w:val="a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A43C96" w:rsidRPr="00215D69" w:rsidRDefault="00A43C96" w:rsidP="00215D69">
      <w:pPr>
        <w:pStyle w:val="a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ответственно выполнять свою часть работы;</w:t>
      </w:r>
    </w:p>
    <w:p w:rsidR="00A43C96" w:rsidRPr="00215D69" w:rsidRDefault="00A43C96" w:rsidP="00215D69">
      <w:pPr>
        <w:pStyle w:val="a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оценивать свой вклад в общий результат;</w:t>
      </w:r>
    </w:p>
    <w:p w:rsidR="00A43C96" w:rsidRPr="00215D69" w:rsidRDefault="00A43C96" w:rsidP="00215D69">
      <w:pPr>
        <w:pStyle w:val="a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bookmarkEnd w:id="1"/>
    <w:p w:rsidR="00A43C96" w:rsidRPr="00215D69" w:rsidRDefault="00A43C96" w:rsidP="00215D69">
      <w:pPr>
        <w:pStyle w:val="a"/>
        <w:jc w:val="both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D69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1)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самоорганизация:</w:t>
      </w:r>
    </w:p>
    <w:p w:rsidR="00A43C96" w:rsidRPr="00215D69" w:rsidRDefault="00A43C96" w:rsidP="00215D69">
      <w:pPr>
        <w:pStyle w:val="a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A43C96" w:rsidRPr="00215D69" w:rsidRDefault="00A43C96" w:rsidP="00215D69">
      <w:pPr>
        <w:pStyle w:val="a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выстраивать последовательность выбранных действий;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5D69">
        <w:rPr>
          <w:rFonts w:ascii="Times New Roman" w:hAnsi="Times New Roman"/>
          <w:i/>
          <w:sz w:val="28"/>
          <w:szCs w:val="28"/>
        </w:rPr>
        <w:t>2)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5D69">
        <w:rPr>
          <w:rFonts w:ascii="Times New Roman" w:hAnsi="Times New Roman"/>
          <w:i/>
          <w:sz w:val="28"/>
          <w:szCs w:val="28"/>
        </w:rPr>
        <w:t>самоконтроль:</w:t>
      </w:r>
    </w:p>
    <w:p w:rsidR="00A43C96" w:rsidRPr="00215D69" w:rsidRDefault="00A43C96" w:rsidP="00215D69">
      <w:pPr>
        <w:pStyle w:val="a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устанавливать причины успеха/неудач учебной деятельности;</w:t>
      </w:r>
    </w:p>
    <w:p w:rsidR="00A43C96" w:rsidRPr="00215D69" w:rsidRDefault="00A43C96" w:rsidP="00215D69">
      <w:pPr>
        <w:pStyle w:val="a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ошибок.</w:t>
      </w:r>
    </w:p>
    <w:p w:rsidR="00A43C96" w:rsidRDefault="00A43C96" w:rsidP="00215D69">
      <w:pPr>
        <w:pStyle w:val="a"/>
        <w:rPr>
          <w:rFonts w:ascii="Times New Roman" w:hAnsi="Times New Roman"/>
          <w:b/>
          <w:sz w:val="28"/>
          <w:szCs w:val="28"/>
        </w:rPr>
      </w:pPr>
    </w:p>
    <w:p w:rsidR="00A43C96" w:rsidRPr="00215D69" w:rsidRDefault="00A43C96" w:rsidP="00215D69">
      <w:pPr>
        <w:pStyle w:val="a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5D69">
        <w:rPr>
          <w:rFonts w:ascii="Times New Roman" w:hAnsi="Times New Roman"/>
          <w:b/>
          <w:i/>
          <w:sz w:val="28"/>
          <w:szCs w:val="28"/>
        </w:rPr>
        <w:t xml:space="preserve">К концу обучения  по программе  обучающийся научится: </w:t>
      </w:r>
    </w:p>
    <w:p w:rsidR="00A43C96" w:rsidRPr="00215D69" w:rsidRDefault="00A43C96" w:rsidP="00215D69">
      <w:pPr>
        <w:pStyle w:val="a1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находить и извлекать необходимую информацию из учебно-научных текстов;</w:t>
      </w:r>
    </w:p>
    <w:p w:rsidR="00A43C96" w:rsidRPr="00215D69" w:rsidRDefault="00A43C96" w:rsidP="00215D69">
      <w:pPr>
        <w:pStyle w:val="a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применять  извлеченную из текста информацию для решения разного рода проблем;</w:t>
      </w:r>
    </w:p>
    <w:p w:rsidR="00A43C96" w:rsidRPr="00215D69" w:rsidRDefault="00A43C96" w:rsidP="00215D69">
      <w:pPr>
        <w:pStyle w:val="a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анализировать  и интегрировать  информацию, полученную из текста</w:t>
      </w:r>
    </w:p>
    <w:p w:rsidR="00A43C96" w:rsidRDefault="00A43C96" w:rsidP="00F46768">
      <w:pPr>
        <w:pStyle w:val="ParagraphStyle"/>
        <w:jc w:val="both"/>
        <w:rPr>
          <w:rFonts w:ascii="Times New Roman" w:hAnsi="Times New Roman"/>
          <w:b/>
          <w:sz w:val="28"/>
          <w:szCs w:val="28"/>
        </w:rPr>
      </w:pPr>
    </w:p>
    <w:p w:rsidR="00A43C96" w:rsidRPr="00F46768" w:rsidRDefault="00A43C96" w:rsidP="00F4676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768">
        <w:rPr>
          <w:rFonts w:ascii="Times New Roman" w:hAnsi="Times New Roman"/>
          <w:b/>
          <w:sz w:val="28"/>
          <w:szCs w:val="28"/>
        </w:rPr>
        <w:t>3. Тематическое планирование с указанием количества  академических часов, отводимых на освоение каждой темы учебного предмета, форм проведения занятий и возможность использования по этой теме электронных (цифровых) образовательных ресурсов.</w:t>
      </w:r>
    </w:p>
    <w:tbl>
      <w:tblPr>
        <w:tblW w:w="9596" w:type="dxa"/>
        <w:jc w:val="center"/>
        <w:tblInd w:w="-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4"/>
        <w:gridCol w:w="2947"/>
        <w:gridCol w:w="1080"/>
        <w:gridCol w:w="1884"/>
        <w:gridCol w:w="1440"/>
        <w:gridCol w:w="1471"/>
      </w:tblGrid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A43C96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Тема  урока.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84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44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471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A43C96" w:rsidRPr="00497720" w:rsidRDefault="00A43C96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720">
              <w:rPr>
                <w:rFonts w:ascii="Times New Roman" w:eastAsia="Octava-Regular" w:hAnsi="Times New Roman"/>
                <w:sz w:val="28"/>
                <w:szCs w:val="28"/>
              </w:rPr>
              <w:t>Определение основной темы в фольклорном произведении</w:t>
            </w:r>
          </w:p>
        </w:tc>
        <w:tc>
          <w:tcPr>
            <w:tcW w:w="108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F46768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диалог</w:t>
            </w:r>
          </w:p>
        </w:tc>
        <w:tc>
          <w:tcPr>
            <w:tcW w:w="1440" w:type="dxa"/>
          </w:tcPr>
          <w:p w:rsidR="00A43C96" w:rsidRPr="00215D69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F46768" w:rsidRDefault="00A43C96" w:rsidP="00215D69">
            <w:pPr>
              <w:spacing w:after="0" w:line="240" w:lineRule="auto"/>
              <w:ind w:hanging="40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A43C96" w:rsidRPr="00497720" w:rsidRDefault="00A43C96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720">
              <w:rPr>
                <w:rFonts w:ascii="Times New Roman" w:eastAsia="Octava-Regular" w:hAnsi="Times New Roman"/>
                <w:sz w:val="28"/>
                <w:szCs w:val="28"/>
              </w:rPr>
              <w:t>Пословицы, поговорки как источник информации</w:t>
            </w:r>
          </w:p>
        </w:tc>
        <w:tc>
          <w:tcPr>
            <w:tcW w:w="108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F46768" w:rsidRDefault="00A43C96" w:rsidP="00011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440" w:type="dxa"/>
          </w:tcPr>
          <w:p w:rsidR="00A43C96" w:rsidRPr="00F46768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A43C96" w:rsidRPr="00497720" w:rsidRDefault="00A43C96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720">
              <w:rPr>
                <w:rFonts w:ascii="Times New Roman" w:eastAsia="Octava-Regular" w:hAnsi="Times New Roman"/>
                <w:sz w:val="28"/>
                <w:szCs w:val="28"/>
              </w:rPr>
              <w:t>Сопоставление содержания текстов разговорного стиля</w:t>
            </w:r>
          </w:p>
        </w:tc>
        <w:tc>
          <w:tcPr>
            <w:tcW w:w="108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F46768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440" w:type="dxa"/>
          </w:tcPr>
          <w:p w:rsidR="00A43C96" w:rsidRPr="00F46768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A43C96" w:rsidRPr="00497720" w:rsidRDefault="00A43C96" w:rsidP="0049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ctava-Regular" w:hAnsi="Times New Roman"/>
                <w:sz w:val="28"/>
                <w:szCs w:val="28"/>
              </w:rPr>
            </w:pPr>
            <w:r w:rsidRPr="00497720">
              <w:rPr>
                <w:rFonts w:ascii="Times New Roman" w:eastAsia="Octava-Regular" w:hAnsi="Times New Roman"/>
                <w:sz w:val="28"/>
                <w:szCs w:val="28"/>
              </w:rPr>
              <w:t>Работа с текстом: как выделить главную мысль текста или его</w:t>
            </w:r>
          </w:p>
          <w:p w:rsidR="00A43C96" w:rsidRPr="00497720" w:rsidRDefault="00A43C96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720">
              <w:rPr>
                <w:rFonts w:ascii="Times New Roman" w:eastAsia="Octava-Regular" w:hAnsi="Times New Roman"/>
                <w:sz w:val="28"/>
                <w:szCs w:val="28"/>
              </w:rPr>
              <w:t>частей?</w:t>
            </w:r>
          </w:p>
        </w:tc>
        <w:tc>
          <w:tcPr>
            <w:tcW w:w="108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011DFE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FE">
              <w:rPr>
                <w:rFonts w:ascii="Times New Roman" w:hAnsi="Times New Roman"/>
                <w:sz w:val="28"/>
                <w:szCs w:val="28"/>
              </w:rPr>
              <w:t>Смысловое чтение и информационная переработка текста</w:t>
            </w:r>
          </w:p>
        </w:tc>
        <w:tc>
          <w:tcPr>
            <w:tcW w:w="1440" w:type="dxa"/>
          </w:tcPr>
          <w:p w:rsidR="00A43C96" w:rsidRPr="00F46768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A43C96" w:rsidRPr="00497720" w:rsidRDefault="00A43C96" w:rsidP="0049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ctava-Regular" w:hAnsi="Times New Roman"/>
                <w:sz w:val="28"/>
                <w:szCs w:val="28"/>
              </w:rPr>
            </w:pPr>
            <w:r w:rsidRPr="00497720">
              <w:rPr>
                <w:rFonts w:ascii="Times New Roman" w:eastAsia="Octava-Regular" w:hAnsi="Times New Roman"/>
                <w:sz w:val="28"/>
                <w:szCs w:val="28"/>
              </w:rPr>
              <w:t>Типы текстов: текст-описание (художественное и техническое).</w:t>
            </w:r>
          </w:p>
          <w:p w:rsidR="00A43C96" w:rsidRPr="00497720" w:rsidRDefault="00A43C96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215D69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440" w:type="dxa"/>
          </w:tcPr>
          <w:p w:rsidR="00A43C96" w:rsidRPr="00F46768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F46768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сплошным текстом</w:t>
            </w:r>
          </w:p>
        </w:tc>
        <w:tc>
          <w:tcPr>
            <w:tcW w:w="1080" w:type="dxa"/>
          </w:tcPr>
          <w:p w:rsidR="00A43C96" w:rsidRPr="00F46768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440" w:type="dxa"/>
          </w:tcPr>
          <w:p w:rsidR="00A43C96" w:rsidRPr="00F46768" w:rsidRDefault="00A43C96" w:rsidP="00011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D69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F46768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3C96" w:rsidRPr="00F46768" w:rsidRDefault="00A43C96" w:rsidP="00F46768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A43C96" w:rsidRPr="00F46768" w:rsidSect="0080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96" w:rsidRDefault="00A43C96" w:rsidP="009215C0">
      <w:r>
        <w:separator/>
      </w:r>
    </w:p>
  </w:endnote>
  <w:endnote w:type="continuationSeparator" w:id="0">
    <w:p w:rsidR="00A43C96" w:rsidRDefault="00A43C96" w:rsidP="009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96" w:rsidRDefault="00A43C96" w:rsidP="009215C0">
      <w:r>
        <w:separator/>
      </w:r>
    </w:p>
  </w:footnote>
  <w:footnote w:type="continuationSeparator" w:id="0">
    <w:p w:rsidR="00A43C96" w:rsidRDefault="00A43C96" w:rsidP="0092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29C"/>
    <w:multiLevelType w:val="hybridMultilevel"/>
    <w:tmpl w:val="30C4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604"/>
    <w:multiLevelType w:val="hybridMultilevel"/>
    <w:tmpl w:val="45F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05F43"/>
    <w:multiLevelType w:val="hybridMultilevel"/>
    <w:tmpl w:val="B33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1C3E"/>
    <w:multiLevelType w:val="hybridMultilevel"/>
    <w:tmpl w:val="67EC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4384"/>
    <w:multiLevelType w:val="hybridMultilevel"/>
    <w:tmpl w:val="D608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622A"/>
    <w:multiLevelType w:val="hybridMultilevel"/>
    <w:tmpl w:val="51DC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5868"/>
    <w:multiLevelType w:val="hybridMultilevel"/>
    <w:tmpl w:val="9D6E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B3625"/>
    <w:multiLevelType w:val="hybridMultilevel"/>
    <w:tmpl w:val="E36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575C"/>
    <w:multiLevelType w:val="hybridMultilevel"/>
    <w:tmpl w:val="546A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31F4D"/>
    <w:multiLevelType w:val="hybridMultilevel"/>
    <w:tmpl w:val="FF76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161CE"/>
    <w:multiLevelType w:val="hybridMultilevel"/>
    <w:tmpl w:val="BCA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D66A0"/>
    <w:multiLevelType w:val="hybridMultilevel"/>
    <w:tmpl w:val="C5F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516EC"/>
    <w:multiLevelType w:val="hybridMultilevel"/>
    <w:tmpl w:val="294C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A286A"/>
    <w:multiLevelType w:val="hybridMultilevel"/>
    <w:tmpl w:val="28B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3677"/>
    <w:multiLevelType w:val="hybridMultilevel"/>
    <w:tmpl w:val="7512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523BD"/>
    <w:multiLevelType w:val="hybridMultilevel"/>
    <w:tmpl w:val="A03EF5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CFD3139"/>
    <w:multiLevelType w:val="hybridMultilevel"/>
    <w:tmpl w:val="0E2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C0968"/>
    <w:multiLevelType w:val="hybridMultilevel"/>
    <w:tmpl w:val="0446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70327"/>
    <w:multiLevelType w:val="hybridMultilevel"/>
    <w:tmpl w:val="5396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36D67"/>
    <w:multiLevelType w:val="hybridMultilevel"/>
    <w:tmpl w:val="C66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17840"/>
    <w:multiLevelType w:val="hybridMultilevel"/>
    <w:tmpl w:val="0E869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D3F0A"/>
    <w:multiLevelType w:val="hybridMultilevel"/>
    <w:tmpl w:val="482C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40EE8"/>
    <w:multiLevelType w:val="hybridMultilevel"/>
    <w:tmpl w:val="2406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493674"/>
    <w:multiLevelType w:val="hybridMultilevel"/>
    <w:tmpl w:val="888C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94B54"/>
    <w:multiLevelType w:val="hybridMultilevel"/>
    <w:tmpl w:val="1ECC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A0075"/>
    <w:multiLevelType w:val="hybridMultilevel"/>
    <w:tmpl w:val="6ED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A309B"/>
    <w:multiLevelType w:val="hybridMultilevel"/>
    <w:tmpl w:val="E828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05F8F"/>
    <w:multiLevelType w:val="hybridMultilevel"/>
    <w:tmpl w:val="FAF2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320CB"/>
    <w:multiLevelType w:val="hybridMultilevel"/>
    <w:tmpl w:val="8A60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11C0B"/>
    <w:multiLevelType w:val="hybridMultilevel"/>
    <w:tmpl w:val="6FC2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63B9C"/>
    <w:multiLevelType w:val="hybridMultilevel"/>
    <w:tmpl w:val="3630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248FC"/>
    <w:multiLevelType w:val="hybridMultilevel"/>
    <w:tmpl w:val="BE86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7791B"/>
    <w:multiLevelType w:val="hybridMultilevel"/>
    <w:tmpl w:val="9410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0FCE"/>
    <w:multiLevelType w:val="hybridMultilevel"/>
    <w:tmpl w:val="EFF6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14B70"/>
    <w:multiLevelType w:val="hybridMultilevel"/>
    <w:tmpl w:val="B08C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540F"/>
    <w:multiLevelType w:val="hybridMultilevel"/>
    <w:tmpl w:val="0162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7687F"/>
    <w:multiLevelType w:val="hybridMultilevel"/>
    <w:tmpl w:val="4B2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43BB7"/>
    <w:multiLevelType w:val="hybridMultilevel"/>
    <w:tmpl w:val="9200A1C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8B2771"/>
    <w:multiLevelType w:val="hybridMultilevel"/>
    <w:tmpl w:val="45F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ED30BA"/>
    <w:multiLevelType w:val="hybridMultilevel"/>
    <w:tmpl w:val="1BE69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E4BE3"/>
    <w:multiLevelType w:val="hybridMultilevel"/>
    <w:tmpl w:val="FFB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12"/>
  </w:num>
  <w:num w:numId="5">
    <w:abstractNumId w:val="17"/>
  </w:num>
  <w:num w:numId="6">
    <w:abstractNumId w:val="0"/>
  </w:num>
  <w:num w:numId="7">
    <w:abstractNumId w:val="33"/>
  </w:num>
  <w:num w:numId="8">
    <w:abstractNumId w:val="34"/>
  </w:num>
  <w:num w:numId="9">
    <w:abstractNumId w:val="6"/>
  </w:num>
  <w:num w:numId="10">
    <w:abstractNumId w:val="9"/>
  </w:num>
  <w:num w:numId="11">
    <w:abstractNumId w:val="7"/>
  </w:num>
  <w:num w:numId="12">
    <w:abstractNumId w:val="26"/>
  </w:num>
  <w:num w:numId="13">
    <w:abstractNumId w:val="40"/>
  </w:num>
  <w:num w:numId="14">
    <w:abstractNumId w:val="10"/>
  </w:num>
  <w:num w:numId="15">
    <w:abstractNumId w:val="5"/>
  </w:num>
  <w:num w:numId="16">
    <w:abstractNumId w:val="31"/>
  </w:num>
  <w:num w:numId="17">
    <w:abstractNumId w:val="37"/>
  </w:num>
  <w:num w:numId="18">
    <w:abstractNumId w:val="16"/>
  </w:num>
  <w:num w:numId="19">
    <w:abstractNumId w:val="19"/>
  </w:num>
  <w:num w:numId="20">
    <w:abstractNumId w:val="21"/>
  </w:num>
  <w:num w:numId="21">
    <w:abstractNumId w:val="8"/>
  </w:num>
  <w:num w:numId="22">
    <w:abstractNumId w:val="27"/>
  </w:num>
  <w:num w:numId="23">
    <w:abstractNumId w:val="24"/>
  </w:num>
  <w:num w:numId="24">
    <w:abstractNumId w:val="29"/>
  </w:num>
  <w:num w:numId="25">
    <w:abstractNumId w:val="25"/>
  </w:num>
  <w:num w:numId="26">
    <w:abstractNumId w:val="2"/>
  </w:num>
  <w:num w:numId="27">
    <w:abstractNumId w:val="13"/>
  </w:num>
  <w:num w:numId="28">
    <w:abstractNumId w:val="30"/>
  </w:num>
  <w:num w:numId="29">
    <w:abstractNumId w:val="32"/>
  </w:num>
  <w:num w:numId="30">
    <w:abstractNumId w:val="3"/>
  </w:num>
  <w:num w:numId="31">
    <w:abstractNumId w:val="18"/>
  </w:num>
  <w:num w:numId="32">
    <w:abstractNumId w:val="4"/>
  </w:num>
  <w:num w:numId="33">
    <w:abstractNumId w:val="11"/>
  </w:num>
  <w:num w:numId="34">
    <w:abstractNumId w:val="28"/>
  </w:num>
  <w:num w:numId="35">
    <w:abstractNumId w:val="14"/>
  </w:num>
  <w:num w:numId="36">
    <w:abstractNumId w:val="36"/>
  </w:num>
  <w:num w:numId="37">
    <w:abstractNumId w:val="23"/>
  </w:num>
  <w:num w:numId="38">
    <w:abstractNumId w:val="20"/>
  </w:num>
  <w:num w:numId="39">
    <w:abstractNumId w:val="15"/>
  </w:num>
  <w:num w:numId="40">
    <w:abstractNumId w:val="35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66"/>
    <w:rsid w:val="0000136B"/>
    <w:rsid w:val="00011DFE"/>
    <w:rsid w:val="000469DF"/>
    <w:rsid w:val="00050476"/>
    <w:rsid w:val="00071903"/>
    <w:rsid w:val="000A0EE7"/>
    <w:rsid w:val="000D6B9B"/>
    <w:rsid w:val="001122CF"/>
    <w:rsid w:val="001231FB"/>
    <w:rsid w:val="00133E73"/>
    <w:rsid w:val="00137E74"/>
    <w:rsid w:val="00146684"/>
    <w:rsid w:val="00167548"/>
    <w:rsid w:val="00171477"/>
    <w:rsid w:val="00191B71"/>
    <w:rsid w:val="001A2767"/>
    <w:rsid w:val="001A4883"/>
    <w:rsid w:val="001D4A41"/>
    <w:rsid w:val="001F7946"/>
    <w:rsid w:val="002032B2"/>
    <w:rsid w:val="00215D69"/>
    <w:rsid w:val="002223A1"/>
    <w:rsid w:val="00294885"/>
    <w:rsid w:val="002A107C"/>
    <w:rsid w:val="002A1F1C"/>
    <w:rsid w:val="002C3A66"/>
    <w:rsid w:val="002E40FB"/>
    <w:rsid w:val="00306532"/>
    <w:rsid w:val="00325364"/>
    <w:rsid w:val="00331CD5"/>
    <w:rsid w:val="00363395"/>
    <w:rsid w:val="003D2109"/>
    <w:rsid w:val="00400EBA"/>
    <w:rsid w:val="00437638"/>
    <w:rsid w:val="00456A9F"/>
    <w:rsid w:val="00462EAE"/>
    <w:rsid w:val="00472600"/>
    <w:rsid w:val="00483F68"/>
    <w:rsid w:val="00497720"/>
    <w:rsid w:val="004A5D34"/>
    <w:rsid w:val="004C228F"/>
    <w:rsid w:val="004C308E"/>
    <w:rsid w:val="004F60C6"/>
    <w:rsid w:val="00504707"/>
    <w:rsid w:val="0051040B"/>
    <w:rsid w:val="005228F9"/>
    <w:rsid w:val="0055117C"/>
    <w:rsid w:val="005512AD"/>
    <w:rsid w:val="00564D0F"/>
    <w:rsid w:val="00575ECA"/>
    <w:rsid w:val="0058063C"/>
    <w:rsid w:val="005E1B78"/>
    <w:rsid w:val="00606266"/>
    <w:rsid w:val="00613472"/>
    <w:rsid w:val="006637B3"/>
    <w:rsid w:val="0068246D"/>
    <w:rsid w:val="006C4A56"/>
    <w:rsid w:val="006E0887"/>
    <w:rsid w:val="006E0F7B"/>
    <w:rsid w:val="006E65DC"/>
    <w:rsid w:val="006E74ED"/>
    <w:rsid w:val="00737EAC"/>
    <w:rsid w:val="0074266D"/>
    <w:rsid w:val="00743454"/>
    <w:rsid w:val="00763DB3"/>
    <w:rsid w:val="00791D8B"/>
    <w:rsid w:val="007940BE"/>
    <w:rsid w:val="007C489E"/>
    <w:rsid w:val="007E09A3"/>
    <w:rsid w:val="007E48AC"/>
    <w:rsid w:val="00800AEB"/>
    <w:rsid w:val="00805033"/>
    <w:rsid w:val="00857041"/>
    <w:rsid w:val="008738A0"/>
    <w:rsid w:val="008C3DFC"/>
    <w:rsid w:val="008D6B58"/>
    <w:rsid w:val="008F1C22"/>
    <w:rsid w:val="009120C2"/>
    <w:rsid w:val="009215C0"/>
    <w:rsid w:val="00973C3C"/>
    <w:rsid w:val="009A20B0"/>
    <w:rsid w:val="009C033A"/>
    <w:rsid w:val="009C2C56"/>
    <w:rsid w:val="009E445F"/>
    <w:rsid w:val="009E66AE"/>
    <w:rsid w:val="009F2B22"/>
    <w:rsid w:val="00A000A0"/>
    <w:rsid w:val="00A0221A"/>
    <w:rsid w:val="00A30F6E"/>
    <w:rsid w:val="00A43C96"/>
    <w:rsid w:val="00AA32A7"/>
    <w:rsid w:val="00AC64C4"/>
    <w:rsid w:val="00AD64FB"/>
    <w:rsid w:val="00B04A0B"/>
    <w:rsid w:val="00B67F44"/>
    <w:rsid w:val="00B965F8"/>
    <w:rsid w:val="00BB1340"/>
    <w:rsid w:val="00BB245F"/>
    <w:rsid w:val="00BC5033"/>
    <w:rsid w:val="00C07276"/>
    <w:rsid w:val="00C524EB"/>
    <w:rsid w:val="00C759D8"/>
    <w:rsid w:val="00C779D3"/>
    <w:rsid w:val="00C826B6"/>
    <w:rsid w:val="00CA3682"/>
    <w:rsid w:val="00CD50F3"/>
    <w:rsid w:val="00CE122E"/>
    <w:rsid w:val="00D371D7"/>
    <w:rsid w:val="00D44074"/>
    <w:rsid w:val="00D72628"/>
    <w:rsid w:val="00D936D5"/>
    <w:rsid w:val="00D96430"/>
    <w:rsid w:val="00DA037B"/>
    <w:rsid w:val="00DD1087"/>
    <w:rsid w:val="00DD6DF5"/>
    <w:rsid w:val="00E12FC7"/>
    <w:rsid w:val="00E3132C"/>
    <w:rsid w:val="00E47C3D"/>
    <w:rsid w:val="00E527CE"/>
    <w:rsid w:val="00E77A1C"/>
    <w:rsid w:val="00E92005"/>
    <w:rsid w:val="00EA11CC"/>
    <w:rsid w:val="00F24AE4"/>
    <w:rsid w:val="00F46768"/>
    <w:rsid w:val="00F54AB5"/>
    <w:rsid w:val="00F617D6"/>
    <w:rsid w:val="00F71828"/>
    <w:rsid w:val="00FE4B17"/>
    <w:rsid w:val="00FE4D61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62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606266"/>
    <w:pPr>
      <w:widowControl w:val="0"/>
      <w:autoSpaceDE w:val="0"/>
      <w:autoSpaceDN w:val="0"/>
      <w:spacing w:after="0" w:line="258" w:lineRule="exact"/>
      <w:ind w:left="110"/>
    </w:pPr>
    <w:rPr>
      <w:rFonts w:ascii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606266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FE4D61"/>
  </w:style>
  <w:style w:type="character" w:customStyle="1" w:styleId="NoSpacingChar">
    <w:name w:val="No Spacing Char"/>
    <w:link w:val="NoSpacing"/>
    <w:uiPriority w:val="99"/>
    <w:locked/>
    <w:rsid w:val="00857041"/>
    <w:rPr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CE1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2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5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5C0"/>
    <w:rPr>
      <w:rFonts w:cs="Times New Roman"/>
    </w:rPr>
  </w:style>
  <w:style w:type="paragraph" w:customStyle="1" w:styleId="ParagraphStyle">
    <w:name w:val="Paragraph Style"/>
    <w:uiPriority w:val="99"/>
    <w:rsid w:val="0074266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0A0E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A0EE7"/>
    <w:rPr>
      <w:rFonts w:cs="Times New Roman"/>
      <w:b/>
      <w:bCs/>
    </w:rPr>
  </w:style>
  <w:style w:type="paragraph" w:customStyle="1" w:styleId="a">
    <w:name w:val="Без интервала"/>
    <w:link w:val="a0"/>
    <w:uiPriority w:val="99"/>
    <w:rsid w:val="00215D69"/>
  </w:style>
  <w:style w:type="character" w:customStyle="1" w:styleId="a0">
    <w:name w:val="Без интервала Знак"/>
    <w:link w:val="a"/>
    <w:uiPriority w:val="99"/>
    <w:locked/>
    <w:rsid w:val="00215D69"/>
    <w:rPr>
      <w:sz w:val="22"/>
      <w:lang w:val="ru-RU" w:eastAsia="ru-RU"/>
    </w:rPr>
  </w:style>
  <w:style w:type="paragraph" w:customStyle="1" w:styleId="a1">
    <w:name w:val="Абзац списка"/>
    <w:basedOn w:val="Normal"/>
    <w:uiPriority w:val="99"/>
    <w:rsid w:val="00215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10</Pages>
  <Words>2659</Words>
  <Characters>15162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</dc:creator>
  <cp:keywords/>
  <dc:description/>
  <cp:lastModifiedBy>Вершинина</cp:lastModifiedBy>
  <cp:revision>40</cp:revision>
  <dcterms:created xsi:type="dcterms:W3CDTF">2021-09-28T09:47:00Z</dcterms:created>
  <dcterms:modified xsi:type="dcterms:W3CDTF">2022-11-06T13:07:00Z</dcterms:modified>
</cp:coreProperties>
</file>